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2F69" w14:textId="4A4BE2B4" w:rsidR="00B916AC" w:rsidRDefault="000832AB">
      <w:pPr>
        <w:spacing w:after="0"/>
        <w:ind w:left="10" w:right="-15" w:hanging="10"/>
        <w:jc w:val="center"/>
      </w:pPr>
      <w:r>
        <w:rPr>
          <w:b/>
          <w:lang w:val="en-US"/>
        </w:rPr>
        <w:t>П</w:t>
      </w:r>
      <w:r w:rsidR="000B5A40">
        <w:rPr>
          <w:b/>
        </w:rPr>
        <w:t xml:space="preserve">РАВИЛА ПОВЕДЕНИЯ ПАЦИЕНТОВ  </w:t>
      </w:r>
    </w:p>
    <w:p w14:paraId="4292A982" w14:textId="77777777" w:rsidR="00B916AC" w:rsidRDefault="00542A7D" w:rsidP="00542A7D">
      <w:pPr>
        <w:spacing w:after="0"/>
        <w:ind w:left="10" w:right="-15" w:hanging="10"/>
        <w:jc w:val="center"/>
        <w:rPr>
          <w:b/>
        </w:rPr>
      </w:pPr>
      <w:r>
        <w:rPr>
          <w:b/>
        </w:rPr>
        <w:t>в</w:t>
      </w:r>
      <w:r w:rsidR="000B5A40">
        <w:rPr>
          <w:b/>
        </w:rPr>
        <w:t xml:space="preserve"> </w:t>
      </w:r>
      <w:r>
        <w:rPr>
          <w:b/>
        </w:rPr>
        <w:t>Клинике Вашего Здоровья</w:t>
      </w:r>
      <w:r w:rsidR="00A02A79">
        <w:rPr>
          <w:b/>
        </w:rPr>
        <w:t xml:space="preserve"> МЕДИКАР</w:t>
      </w:r>
    </w:p>
    <w:p w14:paraId="0F7DBC51" w14:textId="77777777" w:rsidR="00A02A79" w:rsidRDefault="00A02A79" w:rsidP="00542A7D">
      <w:pPr>
        <w:spacing w:after="0"/>
        <w:ind w:left="10" w:right="-15" w:hanging="10"/>
        <w:jc w:val="center"/>
      </w:pPr>
    </w:p>
    <w:p w14:paraId="65AE2BF7" w14:textId="77777777" w:rsidR="00B916AC" w:rsidRDefault="000B5A40">
      <w:r>
        <w:t xml:space="preserve">Правила поведения пациентов в медицинских центрах медицинской организации (далее — Правила) являются локальным нормативно-правовым актом, регламентирующим в соответствии с законодательством Российской Федерации в сфере здравоохранения права, обязанности и правила поведения Пациента во время посещения медицинских центров медицинской организации (далее - Медицинских центров), а также иные вопросы, возникающие между Пациентом (его представителем), медицинской организацией и </w:t>
      </w:r>
      <w:proofErr w:type="spellStart"/>
      <w:r>
        <w:t>еѐ</w:t>
      </w:r>
      <w:proofErr w:type="spellEnd"/>
      <w:r>
        <w:t xml:space="preserve"> сотрудниками. </w:t>
      </w:r>
    </w:p>
    <w:p w14:paraId="65D999F0" w14:textId="77777777" w:rsidR="00B916AC" w:rsidRDefault="000B5A40">
      <w:r>
        <w:t xml:space="preserve">Настоящие Правила разработаны в соответствии с Гражданским Кодексом Российской Федерации, Федеральным законом от 21.11.2011 № 323-ФЗ «Об основах охраны здоровья граждан в Российской Федерации», Постановлением Правительства РФ от 04.10.2012 № 1006 «Об утверждении Правил предоставления медицинскими организациями платных медицинских услуг» и иных нормативных правовых актов в области здравоохранения. </w:t>
      </w:r>
    </w:p>
    <w:p w14:paraId="67F38C03" w14:textId="77777777" w:rsidR="00B916AC" w:rsidRDefault="000B5A40">
      <w:r>
        <w:t xml:space="preserve">Настоящие Правила являются обязательными для персонала, пациентов, законных представителей пациентов, а также иных лиц, обратившихся в </w:t>
      </w:r>
      <w:r w:rsidR="00A02A79">
        <w:t xml:space="preserve">Клинику Вашего Здоровья </w:t>
      </w:r>
      <w:proofErr w:type="spellStart"/>
      <w:r w:rsidR="00A02A79">
        <w:t>Медикар</w:t>
      </w:r>
      <w:proofErr w:type="spellEnd"/>
      <w:r>
        <w:t xml:space="preserve">, и разработаны в целях соблюдения предусмотренных законодательством прав Пациента и создания наиболее благоприятных возможностей для оказания Пациенту своевременной медицинской помощи надлежащего качества и в полном </w:t>
      </w:r>
      <w:r w:rsidR="00A02A79">
        <w:t>объёме</w:t>
      </w:r>
      <w:r>
        <w:t xml:space="preserve">. </w:t>
      </w:r>
    </w:p>
    <w:p w14:paraId="054F4AA7" w14:textId="77777777" w:rsidR="00B916AC" w:rsidRDefault="000B5A40">
      <w:r>
        <w:t>Настоящие Правила размещ</w:t>
      </w:r>
      <w:r w:rsidR="00A02A79">
        <w:t>ены</w:t>
      </w:r>
      <w:r>
        <w:t xml:space="preserve"> на сайте </w:t>
      </w:r>
      <w:r w:rsidR="00A02A79">
        <w:t xml:space="preserve">Клиники Вашего Здоровья </w:t>
      </w:r>
      <w:proofErr w:type="spellStart"/>
      <w:r w:rsidR="00A02A79">
        <w:t>Медикар</w:t>
      </w:r>
      <w:proofErr w:type="spellEnd"/>
      <w:r>
        <w:rPr>
          <w:rFonts w:ascii="Calibri" w:eastAsia="Calibri" w:hAnsi="Calibri" w:cs="Calibri"/>
        </w:rPr>
        <w:t xml:space="preserve"> </w:t>
      </w:r>
      <w:r w:rsidR="00191E82" w:rsidRPr="00D701AF">
        <w:rPr>
          <w:rFonts w:eastAsia="Calibri"/>
          <w:lang w:val="en-US"/>
        </w:rPr>
        <w:t>www</w:t>
      </w:r>
      <w:r w:rsidR="00191E82" w:rsidRPr="00D701AF">
        <w:rPr>
          <w:rFonts w:eastAsia="Calibri"/>
        </w:rPr>
        <w:t>.</w:t>
      </w:r>
      <w:proofErr w:type="spellStart"/>
      <w:r w:rsidR="00191E82" w:rsidRPr="00D701AF">
        <w:rPr>
          <w:rFonts w:eastAsia="Calibri"/>
          <w:lang w:val="en-US"/>
        </w:rPr>
        <w:t>medikar</w:t>
      </w:r>
      <w:proofErr w:type="spellEnd"/>
      <w:r w:rsidR="00191E82" w:rsidRPr="00D701AF">
        <w:rPr>
          <w:rFonts w:eastAsia="Calibri"/>
        </w:rPr>
        <w:t>21.</w:t>
      </w:r>
      <w:proofErr w:type="spellStart"/>
      <w:r w:rsidR="00191E82" w:rsidRPr="00D701AF">
        <w:rPr>
          <w:rFonts w:eastAsia="Calibri"/>
          <w:lang w:val="en-US"/>
        </w:rPr>
        <w:t>ru</w:t>
      </w:r>
      <w:proofErr w:type="spellEnd"/>
      <w:r w:rsidRPr="00D701AF">
        <w:fldChar w:fldCharType="begin"/>
      </w:r>
      <w:r w:rsidRPr="00D701AF">
        <w:instrText xml:space="preserve"> HYPERLINK "http://ldc.ru/" \h </w:instrText>
      </w:r>
      <w:r w:rsidR="00000000">
        <w:fldChar w:fldCharType="separate"/>
      </w:r>
      <w:r w:rsidRPr="00D701AF">
        <w:rPr>
          <w:u w:val="single" w:color="000000"/>
        </w:rPr>
        <w:fldChar w:fldCharType="end"/>
      </w:r>
      <w:hyperlink r:id="rId5">
        <w:r w:rsidRPr="00D701AF">
          <w:t xml:space="preserve"> </w:t>
        </w:r>
      </w:hyperlink>
      <w:r>
        <w:t>в информационно-телекоммуникационной сети «Интернет», на информационн</w:t>
      </w:r>
      <w:r w:rsidR="00191E82">
        <w:t>ом</w:t>
      </w:r>
      <w:r>
        <w:t xml:space="preserve"> стенд</w:t>
      </w:r>
      <w:r w:rsidR="00191E82">
        <w:t>е</w:t>
      </w:r>
      <w:r>
        <w:t xml:space="preserve"> </w:t>
      </w:r>
      <w:r w:rsidR="00191E82">
        <w:t>медицинской организации</w:t>
      </w:r>
      <w:r>
        <w:t xml:space="preserve">. </w:t>
      </w:r>
    </w:p>
    <w:p w14:paraId="4DEF89F0" w14:textId="77777777" w:rsidR="00B916AC" w:rsidRDefault="000B5A40">
      <w:r>
        <w:t xml:space="preserve">Пациент может получить предварительную информацию об оказываемых услугах, их стоимости, порядке оплаты и иную информацию у администратора в </w:t>
      </w:r>
      <w:r w:rsidR="00D701AF">
        <w:t xml:space="preserve">Клиники Вашего Здоровья </w:t>
      </w:r>
      <w:proofErr w:type="spellStart"/>
      <w:r w:rsidR="00D701AF">
        <w:t>Медикар</w:t>
      </w:r>
      <w:proofErr w:type="spellEnd"/>
      <w:r w:rsidR="00D701AF">
        <w:rPr>
          <w:rFonts w:ascii="Calibri" w:eastAsia="Calibri" w:hAnsi="Calibri" w:cs="Calibri"/>
        </w:rPr>
        <w:t xml:space="preserve"> </w:t>
      </w:r>
      <w:r>
        <w:t xml:space="preserve">непосредственно, по телефону или на сайте медицинской организации.  </w:t>
      </w:r>
    </w:p>
    <w:p w14:paraId="798B8889" w14:textId="77777777" w:rsidR="00B916AC" w:rsidRDefault="000B5A40">
      <w:r>
        <w:t>Пациент предварительно записывается на первичный осмотр и консультацию к врач</w:t>
      </w:r>
      <w:r w:rsidR="00D701AF">
        <w:t>ам-специалистам</w:t>
      </w:r>
      <w:r>
        <w:t xml:space="preserve"> по телефону, лично</w:t>
      </w:r>
      <w:r w:rsidR="00D701AF">
        <w:t>.</w:t>
      </w:r>
      <w:r>
        <w:t xml:space="preserve"> При записи на прием к врачу Пациент должен указать свою фамилию, имя и телефон. День и время </w:t>
      </w:r>
      <w:r w:rsidR="00D701AF">
        <w:t>приёма</w:t>
      </w:r>
      <w:r>
        <w:t xml:space="preserve"> Пациент выбирает по согласованию с администратором из имеющихся свободных «окон» в </w:t>
      </w:r>
      <w:r w:rsidR="00D701AF">
        <w:t>приёме</w:t>
      </w:r>
      <w:r>
        <w:t xml:space="preserve">. </w:t>
      </w:r>
    </w:p>
    <w:p w14:paraId="7901F37E" w14:textId="77777777" w:rsidR="00B916AC" w:rsidRDefault="000B5A40">
      <w:pPr>
        <w:ind w:left="708" w:firstLine="0"/>
      </w:pPr>
      <w:r>
        <w:t xml:space="preserve">При посещении </w:t>
      </w:r>
      <w:r w:rsidR="00D701AF">
        <w:t xml:space="preserve">Клиники Вашего Здоровья </w:t>
      </w:r>
      <w:proofErr w:type="spellStart"/>
      <w:r w:rsidR="00D701AF">
        <w:t>Медикар</w:t>
      </w:r>
      <w:proofErr w:type="spellEnd"/>
      <w:r>
        <w:t xml:space="preserve"> Пациент должен: </w:t>
      </w:r>
    </w:p>
    <w:p w14:paraId="5AE70F33" w14:textId="77777777" w:rsidR="00B916AC" w:rsidRDefault="000B5A40">
      <w:pPr>
        <w:numPr>
          <w:ilvl w:val="0"/>
          <w:numId w:val="1"/>
        </w:numPr>
        <w:ind w:firstLine="0"/>
      </w:pPr>
      <w:r>
        <w:t xml:space="preserve">надеть </w:t>
      </w:r>
      <w:proofErr w:type="gramStart"/>
      <w:r>
        <w:t>бах</w:t>
      </w:r>
      <w:r w:rsidR="00D701AF">
        <w:t>илы  (</w:t>
      </w:r>
      <w:proofErr w:type="gramEnd"/>
      <w:r w:rsidR="00D701AF">
        <w:t xml:space="preserve">в осенне-зимний период), </w:t>
      </w:r>
      <w:r>
        <w:t xml:space="preserve">обратиться к администратору, изложив цель визита. </w:t>
      </w:r>
    </w:p>
    <w:p w14:paraId="6D3EFD0E" w14:textId="77777777" w:rsidR="00B916AC" w:rsidRDefault="000B5A40">
      <w:r>
        <w:t xml:space="preserve">При первичном посещении медицинской организации пациент предъявляет паспорт или любой другой документ, удостоверяющий личность. Это необходимо для заключения Договора об оказании медицинских услуг, дачи согласия на обработку персональных данных, дачи информированного добровольного согласия на медицинское вмешательство (при необходимости) и других документов в соответствии с требованиями законодательства Российской Федерации.  </w:t>
      </w:r>
    </w:p>
    <w:p w14:paraId="247EE0A6" w14:textId="77777777" w:rsidR="00B916AC" w:rsidRDefault="000B5A40">
      <w:r>
        <w:t xml:space="preserve">В соответствии с Федеральным законом № 323-ФЗ "Об основах охраны здоровья граждан в Российской Федерации" законные представители дают информированное добровольное согласие в отношении: </w:t>
      </w:r>
    </w:p>
    <w:p w14:paraId="327CFCC6" w14:textId="77777777" w:rsidR="00B916AC" w:rsidRDefault="000B5A40">
      <w:pPr>
        <w:numPr>
          <w:ilvl w:val="0"/>
          <w:numId w:val="1"/>
        </w:numPr>
        <w:ind w:firstLine="0"/>
      </w:pPr>
      <w:r>
        <w:t xml:space="preserve">лица, не достигшего возраста 15 лет (16 лет для лица больного наркоманией),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w:t>
      </w:r>
    </w:p>
    <w:p w14:paraId="7FFA01CE" w14:textId="77777777" w:rsidR="00B916AC" w:rsidRDefault="000B5A40">
      <w:pPr>
        <w:numPr>
          <w:ilvl w:val="0"/>
          <w:numId w:val="1"/>
        </w:numPr>
        <w:ind w:firstLine="0"/>
      </w:pPr>
      <w:r>
        <w:t xml:space="preserve">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РФ случаев приобретения несовершеннолетним полной дееспособности до достижения ими 18-го возраста). </w:t>
      </w:r>
    </w:p>
    <w:p w14:paraId="35243FC9" w14:textId="77777777" w:rsidR="00B916AC" w:rsidRDefault="000B5A40">
      <w:r>
        <w:t xml:space="preserve">При первичном обращении в </w:t>
      </w:r>
      <w:r w:rsidR="00D701AF">
        <w:t xml:space="preserve">Клинику Вашего Здоровья </w:t>
      </w:r>
      <w:proofErr w:type="spellStart"/>
      <w:r w:rsidR="00D701AF">
        <w:t>Медикар</w:t>
      </w:r>
      <w:proofErr w:type="spellEnd"/>
      <w:r>
        <w:t xml:space="preserve"> пациенту следует явиться на </w:t>
      </w:r>
      <w:r w:rsidR="00D701AF">
        <w:t>причём</w:t>
      </w:r>
      <w:r>
        <w:t xml:space="preserve"> за 15- 20 минут до начала </w:t>
      </w:r>
      <w:r w:rsidR="00D701AF">
        <w:t>приёма</w:t>
      </w:r>
      <w:r>
        <w:t xml:space="preserve">. Это время требуется для заключения договора и заполнения необходимой медицинской документации (информированного добровольного согласия (ИДС) на виды медицинских вмешательств и согласия на обработку персональных данных).  </w:t>
      </w:r>
    </w:p>
    <w:p w14:paraId="4AAFD6EA" w14:textId="77777777" w:rsidR="00B916AC" w:rsidRDefault="000B5A40">
      <w:r>
        <w:lastRenderedPageBreak/>
        <w:t xml:space="preserve">Если пациент не имеет возможности вовремя прийти на прием, опаздывает или планирует отменить визит, то он должен заранее сообщить об этом администратору по телефону. </w:t>
      </w:r>
    </w:p>
    <w:p w14:paraId="56D4A121" w14:textId="77777777" w:rsidR="00B916AC" w:rsidRDefault="000B5A40">
      <w:r>
        <w:t xml:space="preserve">Опозданием на прием специалистов считается время равное 10 минутам и более. В случае если время опоздания превышает 10 минут, </w:t>
      </w:r>
      <w:r w:rsidR="00D701AF">
        <w:t>причём</w:t>
      </w:r>
      <w:r>
        <w:t xml:space="preserve"> отменяется либо Пациенту предоставляется возможность ожидания приема в ближайшее свободное время.  </w:t>
      </w:r>
    </w:p>
    <w:p w14:paraId="36364BD3" w14:textId="77777777" w:rsidR="00B916AC" w:rsidRDefault="000B5A40">
      <w:r>
        <w:t xml:space="preserve">На </w:t>
      </w:r>
      <w:r w:rsidR="00D701AF">
        <w:t>приёме</w:t>
      </w:r>
      <w:r>
        <w:t xml:space="preserve"> Пациенту необходимо своевременно сообщать врачу об имеющейся непереносимости лекарственных препаратов.  </w:t>
      </w:r>
    </w:p>
    <w:p w14:paraId="5C07B983" w14:textId="77777777" w:rsidR="00B916AC" w:rsidRDefault="000B5A40">
      <w:r>
        <w:t>При</w:t>
      </w:r>
      <w:r w:rsidR="00D701AF">
        <w:t>ё</w:t>
      </w:r>
      <w:r>
        <w:t xml:space="preserve">м пациентов в возрасте до 15 лет осуществляется в присутствии законных представителей. </w:t>
      </w:r>
    </w:p>
    <w:p w14:paraId="2F64CAF4" w14:textId="77777777" w:rsidR="00D701AF" w:rsidRDefault="000B5A40" w:rsidP="00D701AF">
      <w:pPr>
        <w:rPr>
          <w:rFonts w:ascii="Calibri" w:eastAsia="Calibri" w:hAnsi="Calibri" w:cs="Calibri"/>
        </w:rPr>
      </w:pPr>
      <w:r>
        <w:t xml:space="preserve">Пациент вправе заходить в кабинет врача только по приглашению персонала </w:t>
      </w:r>
      <w:r w:rsidR="00D701AF">
        <w:t xml:space="preserve">Клиники Вашего Здоровья </w:t>
      </w:r>
      <w:proofErr w:type="spellStart"/>
      <w:r w:rsidR="00D701AF">
        <w:t>Медикар</w:t>
      </w:r>
      <w:proofErr w:type="spellEnd"/>
      <w:r w:rsidR="00D701AF">
        <w:rPr>
          <w:rFonts w:ascii="Calibri" w:eastAsia="Calibri" w:hAnsi="Calibri" w:cs="Calibri"/>
        </w:rPr>
        <w:t xml:space="preserve"> </w:t>
      </w:r>
    </w:p>
    <w:p w14:paraId="48CACFDA" w14:textId="77777777" w:rsidR="00B916AC" w:rsidRDefault="000B5A40" w:rsidP="00D701AF">
      <w:r>
        <w:t xml:space="preserve">Пациент должен вести себя корректно по отношению к медицинскому персоналу.   </w:t>
      </w:r>
    </w:p>
    <w:p w14:paraId="2794B68A" w14:textId="77777777" w:rsidR="00B916AC" w:rsidRDefault="000B5A40">
      <w:r>
        <w:t xml:space="preserve">При пребывании в медицинском центре не следует оставлять свои вещи без присмотра. </w:t>
      </w:r>
      <w:r w:rsidR="00D701AF">
        <w:t xml:space="preserve">Администрация Клиники Вашего Здоровья </w:t>
      </w:r>
      <w:proofErr w:type="spellStart"/>
      <w:r w:rsidR="00D701AF">
        <w:t>Медикар</w:t>
      </w:r>
      <w:proofErr w:type="spellEnd"/>
      <w:r w:rsidR="00D701AF">
        <w:rPr>
          <w:rFonts w:ascii="Calibri" w:eastAsia="Calibri" w:hAnsi="Calibri" w:cs="Calibri"/>
        </w:rPr>
        <w:t xml:space="preserve"> </w:t>
      </w:r>
      <w:r>
        <w:t xml:space="preserve">не отвечает за их сохранность. В случае обнаружения оставленных вещей просьба сообщать об этом администратору. </w:t>
      </w:r>
    </w:p>
    <w:p w14:paraId="0F2B8588" w14:textId="77777777" w:rsidR="00B916AC" w:rsidRDefault="000B5A40">
      <w:pPr>
        <w:spacing w:after="47"/>
        <w:ind w:left="0" w:firstLine="0"/>
        <w:jc w:val="center"/>
      </w:pPr>
      <w:r>
        <w:rPr>
          <w:b/>
        </w:rPr>
        <w:t xml:space="preserve"> </w:t>
      </w:r>
    </w:p>
    <w:p w14:paraId="13AE6B21" w14:textId="77777777" w:rsidR="00B916AC" w:rsidRDefault="000B5A40">
      <w:pPr>
        <w:spacing w:after="0"/>
        <w:ind w:left="10" w:right="-15" w:hanging="10"/>
        <w:jc w:val="center"/>
      </w:pPr>
      <w:r>
        <w:rPr>
          <w:b/>
        </w:rPr>
        <w:t xml:space="preserve">При нахождении в </w:t>
      </w:r>
      <w:r w:rsidR="00E46A4F" w:rsidRPr="00E46A4F">
        <w:rPr>
          <w:b/>
        </w:rPr>
        <w:t>Клиник</w:t>
      </w:r>
      <w:r w:rsidR="00E46A4F">
        <w:rPr>
          <w:b/>
        </w:rPr>
        <w:t>е</w:t>
      </w:r>
      <w:r w:rsidR="00E46A4F" w:rsidRPr="00E46A4F">
        <w:rPr>
          <w:b/>
        </w:rPr>
        <w:t xml:space="preserve"> Вашего Здоровья </w:t>
      </w:r>
      <w:proofErr w:type="spellStart"/>
      <w:r w:rsidR="00E46A4F" w:rsidRPr="00E46A4F">
        <w:rPr>
          <w:b/>
        </w:rPr>
        <w:t>Медикар</w:t>
      </w:r>
      <w:proofErr w:type="spellEnd"/>
      <w:r>
        <w:rPr>
          <w:b/>
        </w:rPr>
        <w:t xml:space="preserve"> Пациенту запрещается: </w:t>
      </w:r>
    </w:p>
    <w:p w14:paraId="255097B9" w14:textId="77777777" w:rsidR="00B916AC" w:rsidRDefault="000B5A40">
      <w:pPr>
        <w:spacing w:after="54"/>
        <w:ind w:left="0" w:firstLine="0"/>
        <w:jc w:val="center"/>
      </w:pPr>
      <w:r>
        <w:rPr>
          <w:b/>
        </w:rPr>
        <w:t xml:space="preserve"> </w:t>
      </w:r>
    </w:p>
    <w:p w14:paraId="1FD959AB" w14:textId="77777777" w:rsidR="00B916AC" w:rsidRDefault="000B5A40">
      <w:pPr>
        <w:numPr>
          <w:ilvl w:val="0"/>
          <w:numId w:val="2"/>
        </w:numPr>
        <w:ind w:hanging="428"/>
      </w:pPr>
      <w:r>
        <w:t xml:space="preserve">курить; </w:t>
      </w:r>
    </w:p>
    <w:p w14:paraId="7051B735" w14:textId="77777777" w:rsidR="00B916AC" w:rsidRDefault="000B5A40">
      <w:pPr>
        <w:numPr>
          <w:ilvl w:val="0"/>
          <w:numId w:val="2"/>
        </w:numPr>
        <w:ind w:hanging="428"/>
      </w:pPr>
      <w:r>
        <w:t xml:space="preserve">громко разговаривать, шуметь, хлопать дверьми, громко слушать музыку; </w:t>
      </w:r>
    </w:p>
    <w:p w14:paraId="09EE4E0A" w14:textId="77777777" w:rsidR="00B916AC" w:rsidRDefault="000B5A40">
      <w:pPr>
        <w:numPr>
          <w:ilvl w:val="0"/>
          <w:numId w:val="2"/>
        </w:numPr>
        <w:ind w:hanging="428"/>
      </w:pPr>
      <w:r>
        <w:t xml:space="preserve">находиться в верхней одежде; </w:t>
      </w:r>
    </w:p>
    <w:p w14:paraId="16348AC3" w14:textId="77777777" w:rsidR="00B916AC" w:rsidRDefault="000B5A40">
      <w:pPr>
        <w:numPr>
          <w:ilvl w:val="0"/>
          <w:numId w:val="2"/>
        </w:numPr>
        <w:ind w:hanging="428"/>
      </w:pPr>
      <w:r>
        <w:t xml:space="preserve">находиться без бахил (в осенне-зимний период); </w:t>
      </w:r>
    </w:p>
    <w:p w14:paraId="78BC05FF" w14:textId="77777777" w:rsidR="00B916AC" w:rsidRDefault="000B5A40">
      <w:pPr>
        <w:numPr>
          <w:ilvl w:val="0"/>
          <w:numId w:val="2"/>
        </w:numPr>
        <w:ind w:hanging="428"/>
      </w:pPr>
      <w:r>
        <w:t xml:space="preserve">употреблять алкогольные напитки, токсические и наркотические вещества; </w:t>
      </w:r>
    </w:p>
    <w:p w14:paraId="603EF973" w14:textId="77777777" w:rsidR="00B916AC" w:rsidRDefault="000B5A40">
      <w:pPr>
        <w:numPr>
          <w:ilvl w:val="0"/>
          <w:numId w:val="2"/>
        </w:numPr>
        <w:ind w:hanging="428"/>
      </w:pPr>
      <w:r>
        <w:t xml:space="preserve">пользоваться мобильной связью при нахождении на приеме у врача, во время выполнения процедур, манипуляций, обследований; </w:t>
      </w:r>
    </w:p>
    <w:p w14:paraId="6AF4ADAE" w14:textId="77777777" w:rsidR="00B916AC" w:rsidRDefault="000B5A40">
      <w:pPr>
        <w:numPr>
          <w:ilvl w:val="0"/>
          <w:numId w:val="2"/>
        </w:numPr>
        <w:ind w:hanging="428"/>
      </w:pPr>
      <w:r>
        <w:t xml:space="preserve">осуществлять телефонные звонки посредством функции «громкая связь» и использовать телефон с включенным звонком;  </w:t>
      </w:r>
    </w:p>
    <w:p w14:paraId="47B7E48C" w14:textId="77777777" w:rsidR="00B916AC" w:rsidRDefault="000B5A40">
      <w:pPr>
        <w:numPr>
          <w:ilvl w:val="0"/>
          <w:numId w:val="2"/>
        </w:numPr>
        <w:ind w:hanging="428"/>
      </w:pPr>
      <w:r>
        <w:t xml:space="preserve">производить фото-, аудио-, видеосъемку на территории </w:t>
      </w:r>
      <w:r w:rsidR="00E46A4F">
        <w:t>клиники</w:t>
      </w:r>
      <w:r>
        <w:t xml:space="preserve"> без письменного разрешения </w:t>
      </w:r>
      <w:r w:rsidR="00E46A4F">
        <w:t>администрации клиники</w:t>
      </w:r>
      <w:r>
        <w:t xml:space="preserve">. При этом съёмка допускается только в той мере, в какой это не противоречит требованиям законодательства Российской Федерации о защите врачебной тайны и/или не нарушает прав других граждан; </w:t>
      </w:r>
    </w:p>
    <w:p w14:paraId="74C79DE8" w14:textId="77777777" w:rsidR="00B916AC" w:rsidRDefault="000B5A40">
      <w:pPr>
        <w:numPr>
          <w:ilvl w:val="0"/>
          <w:numId w:val="2"/>
        </w:numPr>
        <w:ind w:hanging="428"/>
      </w:pPr>
      <w:r>
        <w:t xml:space="preserve">приходить в клинику в грязной и рабочей спецодежде, нахождение в которой в помещение медицинской организации может привести к нарушению </w:t>
      </w:r>
      <w:proofErr w:type="spellStart"/>
      <w:r>
        <w:t>санитарноэпидемиологического</w:t>
      </w:r>
      <w:proofErr w:type="spellEnd"/>
      <w:r>
        <w:t xml:space="preserve"> режима. </w:t>
      </w:r>
    </w:p>
    <w:p w14:paraId="2901BF53" w14:textId="77777777" w:rsidR="00B916AC" w:rsidRDefault="000B5A40">
      <w:pPr>
        <w:spacing w:after="46"/>
        <w:ind w:left="0" w:firstLine="0"/>
        <w:jc w:val="left"/>
      </w:pPr>
      <w:r>
        <w:t xml:space="preserve"> </w:t>
      </w:r>
    </w:p>
    <w:p w14:paraId="43159850" w14:textId="77777777" w:rsidR="00B916AC" w:rsidRDefault="000B5A40">
      <w:pPr>
        <w:ind w:firstLine="0"/>
      </w:pPr>
      <w:r>
        <w:t xml:space="preserve"> Пациенту может быть отказано в оказании медицинских услуг при невозможности обеспечить безопасность медицинских услуг, в том числе при выявлении у Пациента противопоказаний к определенному методу лечения, при нахождении Пациента в состоянии алкогольного, наркотического или токсического опьянения, а также в случаях, когда действия Пациента угрожают жизни и здоровью медицинского персонала либо нарушают общественный порядок или настоящие Правила. </w:t>
      </w:r>
    </w:p>
    <w:p w14:paraId="2E8101A4" w14:textId="77777777" w:rsidR="00B916AC" w:rsidRDefault="000B5A40">
      <w:r>
        <w:t xml:space="preserve">При нарушении Пациентом настоящих Правил персонал Клиники Вашего Здоровья </w:t>
      </w:r>
      <w:proofErr w:type="spellStart"/>
      <w:r>
        <w:t>Медикар</w:t>
      </w:r>
      <w:proofErr w:type="spellEnd"/>
      <w:r>
        <w:rPr>
          <w:rFonts w:ascii="Calibri" w:eastAsia="Calibri" w:hAnsi="Calibri" w:cs="Calibri"/>
        </w:rPr>
        <w:t xml:space="preserve"> </w:t>
      </w:r>
      <w:r>
        <w:t xml:space="preserve">вправе составить Акт о нарушении Правил поведения пациентов в медицинской организации. </w:t>
      </w:r>
    </w:p>
    <w:sectPr w:rsidR="00B916AC" w:rsidSect="009A730D">
      <w:pgSz w:w="11906" w:h="16838"/>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F6743"/>
    <w:multiLevelType w:val="hybridMultilevel"/>
    <w:tmpl w:val="74DEC410"/>
    <w:lvl w:ilvl="0" w:tplc="56FEE200">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A00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CAAB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3050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E41D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1E83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CC82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7EFA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9680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5A06C5"/>
    <w:multiLevelType w:val="hybridMultilevel"/>
    <w:tmpl w:val="CF36FB9E"/>
    <w:lvl w:ilvl="0" w:tplc="9B22F63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E48C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10B6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B2D0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46D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8249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FAD7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D2FD5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A45E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99078779">
    <w:abstractNumId w:val="1"/>
  </w:num>
  <w:num w:numId="2" w16cid:durableId="178056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AC"/>
    <w:rsid w:val="000832AB"/>
    <w:rsid w:val="000B5A40"/>
    <w:rsid w:val="00191E82"/>
    <w:rsid w:val="00542A7D"/>
    <w:rsid w:val="009A730D"/>
    <w:rsid w:val="00A02A79"/>
    <w:rsid w:val="00B916AC"/>
    <w:rsid w:val="00D701AF"/>
    <w:rsid w:val="00E46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949A"/>
  <w15:docId w15:val="{B536CD7E-A7B7-495A-8C28-74A98EFA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2" w:line="240" w:lineRule="auto"/>
      <w:ind w:left="-15" w:firstLine="698"/>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d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978</Words>
  <Characters>5578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3</cp:revision>
  <dcterms:created xsi:type="dcterms:W3CDTF">2022-07-21T19:50:00Z</dcterms:created>
  <dcterms:modified xsi:type="dcterms:W3CDTF">2024-03-19T12:10:00Z</dcterms:modified>
</cp:coreProperties>
</file>